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72F7" w14:textId="10724C22" w:rsidR="0069144D" w:rsidRPr="002A223D" w:rsidRDefault="0069144D" w:rsidP="002A223D">
      <w:pPr>
        <w:spacing w:after="0" w:line="480" w:lineRule="auto"/>
        <w:jc w:val="both"/>
        <w:rPr>
          <w:rStyle w:val="5Char"/>
          <w:rFonts w:ascii="Garamond" w:eastAsiaTheme="minorEastAsia" w:hAnsi="Garamond"/>
          <w:sz w:val="22"/>
          <w:szCs w:val="22"/>
          <w:lang w:eastAsia="en-GB"/>
        </w:rPr>
      </w:pPr>
      <w:r w:rsidRPr="002A223D">
        <w:rPr>
          <w:rStyle w:val="5Char"/>
          <w:rFonts w:ascii="Garamond" w:eastAsiaTheme="minorEastAsia" w:hAnsi="Garamond"/>
          <w:sz w:val="22"/>
          <w:szCs w:val="22"/>
          <w:lang w:eastAsia="en-GB"/>
        </w:rPr>
        <w:t>Questionnaire</w:t>
      </w:r>
      <w:r w:rsidR="002A223D">
        <w:rPr>
          <w:rStyle w:val="5Char"/>
          <w:rFonts w:ascii="Garamond" w:eastAsiaTheme="minorEastAsia" w:hAnsi="Garamond"/>
          <w:sz w:val="22"/>
          <w:szCs w:val="22"/>
          <w:lang w:eastAsia="en-GB"/>
        </w:rPr>
        <w:t xml:space="preserve"> (</w:t>
      </w:r>
      <w:r w:rsidRPr="002A223D">
        <w:rPr>
          <w:rStyle w:val="5Char"/>
          <w:rFonts w:ascii="Garamond" w:eastAsiaTheme="minorEastAsia" w:hAnsi="Garamond"/>
          <w:sz w:val="22"/>
          <w:szCs w:val="22"/>
          <w:lang w:eastAsia="en-GB"/>
        </w:rPr>
        <w:t>Questions were transcribed into electronic format</w:t>
      </w:r>
      <w:r w:rsidR="002A223D">
        <w:rPr>
          <w:rStyle w:val="5Char"/>
          <w:rFonts w:ascii="Garamond" w:eastAsiaTheme="minorEastAsia" w:hAnsi="Garamond"/>
          <w:sz w:val="22"/>
          <w:szCs w:val="22"/>
          <w:lang w:eastAsia="en-GB"/>
        </w:rPr>
        <w:t>.)</w:t>
      </w:r>
    </w:p>
    <w:p w14:paraId="04E53524" w14:textId="77777777" w:rsidR="0069144D" w:rsidRPr="002A223D" w:rsidRDefault="0069144D" w:rsidP="002A223D">
      <w:pPr>
        <w:spacing w:after="0" w:line="480" w:lineRule="auto"/>
        <w:jc w:val="both"/>
        <w:rPr>
          <w:rFonts w:ascii="Garamond" w:hAnsi="Garamond" w:cstheme="minorHAnsi"/>
          <w:color w:val="44546A" w:themeColor="text2"/>
          <w:szCs w:val="22"/>
          <w:lang w:eastAsia="en-GB"/>
        </w:rPr>
      </w:pPr>
    </w:p>
    <w:p w14:paraId="68345D86" w14:textId="1F8F3943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1. </w:t>
      </w:r>
      <w:r w:rsidR="0069144D" w:rsidRPr="002A223D">
        <w:rPr>
          <w:rFonts w:ascii="Garamond" w:hAnsi="Garamond"/>
        </w:rPr>
        <w:t>Sex</w:t>
      </w:r>
    </w:p>
    <w:p w14:paraId="3BF4C767" w14:textId="0994A1A1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2. </w:t>
      </w:r>
      <w:r w:rsidR="0069144D" w:rsidRPr="002A223D">
        <w:rPr>
          <w:rFonts w:ascii="Garamond" w:hAnsi="Garamond"/>
        </w:rPr>
        <w:t>Age</w:t>
      </w:r>
    </w:p>
    <w:p w14:paraId="38929F92" w14:textId="25902CF9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3. </w:t>
      </w:r>
      <w:r w:rsidR="0069144D" w:rsidRPr="002A223D">
        <w:rPr>
          <w:rFonts w:ascii="Garamond" w:hAnsi="Garamond"/>
          <w:color w:val="000000" w:themeColor="text1"/>
        </w:rPr>
        <w:t>Course and year of study</w:t>
      </w:r>
    </w:p>
    <w:p w14:paraId="6C00861E" w14:textId="37D78D44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4. </w:t>
      </w:r>
      <w:r w:rsidR="0069144D" w:rsidRPr="002A223D">
        <w:rPr>
          <w:rFonts w:ascii="Garamond" w:hAnsi="Garamond"/>
          <w:color w:val="000000" w:themeColor="text1"/>
        </w:rPr>
        <w:t>University currently attending</w:t>
      </w:r>
    </w:p>
    <w:p w14:paraId="6B26242F" w14:textId="0711F9BC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  <w:b/>
          <w:color w:val="FF0000"/>
        </w:rPr>
      </w:pPr>
      <w:r w:rsidRPr="002A223D">
        <w:rPr>
          <w:rFonts w:ascii="Garamond" w:hAnsi="Garamond"/>
          <w:color w:val="000000" w:themeColor="text1"/>
        </w:rPr>
        <w:t xml:space="preserve">5. </w:t>
      </w:r>
      <w:r w:rsidR="0069144D" w:rsidRPr="002A223D">
        <w:rPr>
          <w:rFonts w:ascii="Garamond" w:hAnsi="Garamond"/>
          <w:color w:val="000000" w:themeColor="text1"/>
        </w:rPr>
        <w:t xml:space="preserve">Prior to the </w:t>
      </w:r>
      <w:r w:rsidRPr="0031125A">
        <w:rPr>
          <w:rFonts w:ascii="Garamond" w:hAnsi="Garamond"/>
          <w:szCs w:val="22"/>
        </w:rPr>
        <w:t>coronavirus disease 2019</w:t>
      </w:r>
      <w:r>
        <w:rPr>
          <w:rFonts w:ascii="Garamond" w:hAnsi="Garamond"/>
          <w:szCs w:val="22"/>
        </w:rPr>
        <w:t xml:space="preserve"> (</w:t>
      </w:r>
      <w:r w:rsidR="0069144D" w:rsidRPr="002A223D">
        <w:rPr>
          <w:rFonts w:ascii="Garamond" w:hAnsi="Garamond"/>
          <w:color w:val="000000" w:themeColor="text1"/>
        </w:rPr>
        <w:t>COVID-19</w:t>
      </w:r>
      <w:r>
        <w:rPr>
          <w:rFonts w:ascii="Garamond" w:hAnsi="Garamond"/>
          <w:color w:val="000000" w:themeColor="text1"/>
        </w:rPr>
        <w:t>)</w:t>
      </w:r>
      <w:r w:rsidR="0069144D" w:rsidRPr="002A223D">
        <w:rPr>
          <w:rFonts w:ascii="Garamond" w:hAnsi="Garamond"/>
          <w:color w:val="000000" w:themeColor="text1"/>
        </w:rPr>
        <w:t xml:space="preserve"> pandemic, please estimate the number of hours per week you spent </w:t>
      </w:r>
      <w:r w:rsidR="0069144D" w:rsidRPr="002A223D">
        <w:rPr>
          <w:rFonts w:ascii="Garamond" w:hAnsi="Garamond"/>
        </w:rPr>
        <w:t>studying independently (i.e.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outside of scheduled </w:t>
      </w:r>
      <w:r w:rsidRPr="002A223D">
        <w:rPr>
          <w:rFonts w:ascii="Garamond" w:hAnsi="Garamond"/>
        </w:rPr>
        <w:t>univer</w:t>
      </w:r>
      <w:r w:rsidR="0069144D" w:rsidRPr="002A223D">
        <w:rPr>
          <w:rFonts w:ascii="Garamond" w:hAnsi="Garamond"/>
        </w:rPr>
        <w:t>sity teaching and clinical placements).</w:t>
      </w:r>
    </w:p>
    <w:p w14:paraId="3146FF82" w14:textId="24F7AB9E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6. </w:t>
      </w:r>
      <w:r w:rsidR="0069144D" w:rsidRPr="002A223D">
        <w:rPr>
          <w:rFonts w:ascii="Garamond" w:hAnsi="Garamond"/>
        </w:rPr>
        <w:t>Please estimate the number of hours per week you currently spend studying independently (i.e.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outside of scheduled </w:t>
      </w:r>
      <w:r w:rsidRPr="002A223D">
        <w:rPr>
          <w:rFonts w:ascii="Garamond" w:hAnsi="Garamond"/>
        </w:rPr>
        <w:t>universit</w:t>
      </w:r>
      <w:r w:rsidR="0069144D" w:rsidRPr="002A223D">
        <w:rPr>
          <w:rFonts w:ascii="Garamond" w:hAnsi="Garamond"/>
        </w:rPr>
        <w:t>y teaching and clinical placements).</w:t>
      </w:r>
    </w:p>
    <w:p w14:paraId="0BC4EF61" w14:textId="21164668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7. </w:t>
      </w:r>
      <w:r w:rsidR="0069144D" w:rsidRPr="002A223D">
        <w:rPr>
          <w:rFonts w:ascii="Garamond" w:hAnsi="Garamond"/>
        </w:rPr>
        <w:t xml:space="preserve">Please estimate the % of time you spent prior to the COVID-19 pandemic, outside of scheduled </w:t>
      </w:r>
      <w:r w:rsidRPr="002A223D">
        <w:rPr>
          <w:rFonts w:ascii="Garamond" w:hAnsi="Garamond"/>
        </w:rPr>
        <w:t>university</w:t>
      </w:r>
      <w:r w:rsidR="0069144D" w:rsidRPr="002A223D">
        <w:rPr>
          <w:rFonts w:ascii="Garamond" w:hAnsi="Garamond"/>
        </w:rPr>
        <w:t xml:space="preserve"> teaching and clinical placements, using each of the following sources of medical information for the purposes of learning:</w:t>
      </w:r>
    </w:p>
    <w:p w14:paraId="1D2004DA" w14:textId="710AD609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a. </w:t>
      </w:r>
      <w:r w:rsidR="0069144D" w:rsidRPr="002A223D">
        <w:rPr>
          <w:rFonts w:ascii="Garamond" w:hAnsi="Garamond"/>
        </w:rPr>
        <w:t>Text books (inc. physical copies and .pdf) and journal articles</w:t>
      </w:r>
    </w:p>
    <w:p w14:paraId="7066E3E7" w14:textId="5BA8D1EA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b. </w:t>
      </w:r>
      <w:r w:rsidR="0069144D" w:rsidRPr="002A223D">
        <w:rPr>
          <w:rFonts w:ascii="Garamond" w:hAnsi="Garamond"/>
        </w:rPr>
        <w:t xml:space="preserve">Information provided by </w:t>
      </w:r>
      <w:r w:rsidRPr="002A223D">
        <w:rPr>
          <w:rFonts w:ascii="Garamond" w:hAnsi="Garamond"/>
        </w:rPr>
        <w:t xml:space="preserve">the university </w:t>
      </w:r>
      <w:r w:rsidR="0069144D" w:rsidRPr="002A223D">
        <w:rPr>
          <w:rFonts w:ascii="Garamond" w:hAnsi="Garamond"/>
        </w:rPr>
        <w:t>(e.g.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PowerPoints, notes, etc.) and personal notes</w:t>
      </w:r>
    </w:p>
    <w:p w14:paraId="3642046A" w14:textId="0784BA33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c. </w:t>
      </w:r>
      <w:r w:rsidR="0069144D" w:rsidRPr="002A223D">
        <w:rPr>
          <w:rFonts w:ascii="Garamond" w:hAnsi="Garamond"/>
        </w:rPr>
        <w:t>Free websites and question banks (excluding open access academic journals)</w:t>
      </w:r>
    </w:p>
    <w:p w14:paraId="1DB014C7" w14:textId="2F1C3B4F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d. </w:t>
      </w:r>
      <w:r w:rsidR="0069144D" w:rsidRPr="002A223D">
        <w:rPr>
          <w:rFonts w:ascii="Garamond" w:hAnsi="Garamond"/>
        </w:rPr>
        <w:t>Paid websites text sites and question banks (excluding academic journals)</w:t>
      </w:r>
    </w:p>
    <w:p w14:paraId="0719C799" w14:textId="354A965F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e. </w:t>
      </w:r>
      <w:r w:rsidR="0069144D" w:rsidRPr="002A223D">
        <w:rPr>
          <w:rFonts w:ascii="Garamond" w:hAnsi="Garamond"/>
        </w:rPr>
        <w:t>YouTube and other internet video resources</w:t>
      </w:r>
    </w:p>
    <w:p w14:paraId="030AFFFE" w14:textId="50271093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f. </w:t>
      </w:r>
      <w:r w:rsidR="0069144D" w:rsidRPr="002A223D">
        <w:rPr>
          <w:rFonts w:ascii="Garamond" w:hAnsi="Garamond"/>
        </w:rPr>
        <w:t>Apps, podcasts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and </w:t>
      </w:r>
      <w:r w:rsidRPr="002A223D">
        <w:rPr>
          <w:rFonts w:ascii="Garamond" w:hAnsi="Garamond"/>
        </w:rPr>
        <w:t>social media</w:t>
      </w:r>
    </w:p>
    <w:p w14:paraId="580B6AB8" w14:textId="38CE7586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8. </w:t>
      </w:r>
      <w:r w:rsidR="0069144D" w:rsidRPr="002A223D">
        <w:rPr>
          <w:rFonts w:ascii="Garamond" w:hAnsi="Garamond"/>
        </w:rPr>
        <w:t xml:space="preserve">Please estimate the % of time you currently spend, outside of scheduled </w:t>
      </w:r>
      <w:r w:rsidR="002E38EB" w:rsidRPr="002A223D">
        <w:rPr>
          <w:rFonts w:ascii="Garamond" w:hAnsi="Garamond"/>
        </w:rPr>
        <w:t>university</w:t>
      </w:r>
      <w:r w:rsidR="0069144D" w:rsidRPr="002A223D">
        <w:rPr>
          <w:rFonts w:ascii="Garamond" w:hAnsi="Garamond"/>
        </w:rPr>
        <w:t xml:space="preserve"> teaching and clinical placements, using each of the following sources of medical information for the purposes of learning:</w:t>
      </w:r>
    </w:p>
    <w:p w14:paraId="4909FE92" w14:textId="6C35D603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a. </w:t>
      </w:r>
      <w:r w:rsidR="0069144D" w:rsidRPr="002A223D">
        <w:rPr>
          <w:rFonts w:ascii="Garamond" w:hAnsi="Garamond"/>
        </w:rPr>
        <w:t>Text books (inc. physical copies and .pdf) and journal articles</w:t>
      </w:r>
    </w:p>
    <w:p w14:paraId="1F77FCD6" w14:textId="2A6D586C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b. </w:t>
      </w:r>
      <w:r w:rsidR="0069144D" w:rsidRPr="002A223D">
        <w:rPr>
          <w:rFonts w:ascii="Garamond" w:hAnsi="Garamond"/>
        </w:rPr>
        <w:t xml:space="preserve">Information provided by the </w:t>
      </w:r>
      <w:r w:rsidR="002E38EB" w:rsidRPr="002A223D">
        <w:rPr>
          <w:rFonts w:ascii="Garamond" w:hAnsi="Garamond"/>
        </w:rPr>
        <w:t>univer</w:t>
      </w:r>
      <w:r w:rsidR="0069144D" w:rsidRPr="002A223D">
        <w:rPr>
          <w:rFonts w:ascii="Garamond" w:hAnsi="Garamond"/>
        </w:rPr>
        <w:t>sity (e.g.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PowerPoints, notes, etc.) and personal notes</w:t>
      </w:r>
    </w:p>
    <w:p w14:paraId="592B5064" w14:textId="0479DD40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c. </w:t>
      </w:r>
      <w:r w:rsidR="0069144D" w:rsidRPr="002A223D">
        <w:rPr>
          <w:rFonts w:ascii="Garamond" w:hAnsi="Garamond"/>
        </w:rPr>
        <w:t>Free websites and question banks (excluding open access academic journals)</w:t>
      </w:r>
    </w:p>
    <w:p w14:paraId="6DB80470" w14:textId="0FFA29ED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d. </w:t>
      </w:r>
      <w:r w:rsidR="0069144D" w:rsidRPr="002A223D">
        <w:rPr>
          <w:rFonts w:ascii="Garamond" w:hAnsi="Garamond"/>
        </w:rPr>
        <w:t>Paid websites text sites and question banks (excluding academic journals)</w:t>
      </w:r>
    </w:p>
    <w:p w14:paraId="478F1D0C" w14:textId="57A87C52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e. </w:t>
      </w:r>
      <w:r w:rsidR="0069144D" w:rsidRPr="002A223D">
        <w:rPr>
          <w:rFonts w:ascii="Garamond" w:hAnsi="Garamond"/>
        </w:rPr>
        <w:t>YouTube and other internet video resources</w:t>
      </w:r>
    </w:p>
    <w:p w14:paraId="585A1F9D" w14:textId="35F987C8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f. </w:t>
      </w:r>
      <w:r w:rsidR="0069144D" w:rsidRPr="002A223D">
        <w:rPr>
          <w:rFonts w:ascii="Garamond" w:hAnsi="Garamond"/>
        </w:rPr>
        <w:t>Apps, podcasts</w:t>
      </w:r>
      <w:r w:rsidR="002E38EB"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and </w:t>
      </w:r>
      <w:r w:rsidR="002E38EB" w:rsidRPr="002A223D">
        <w:rPr>
          <w:rFonts w:ascii="Garamond" w:hAnsi="Garamond"/>
        </w:rPr>
        <w:t>social media</w:t>
      </w:r>
    </w:p>
    <w:p w14:paraId="147BA41A" w14:textId="1C285D90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lastRenderedPageBreak/>
        <w:t xml:space="preserve">9. </w:t>
      </w:r>
      <w:r w:rsidR="0069144D" w:rsidRPr="002A223D">
        <w:rPr>
          <w:rFonts w:ascii="Garamond" w:hAnsi="Garamond"/>
        </w:rPr>
        <w:t xml:space="preserve">In the past 7 days, how often did you use the following types of resources for the purpose of learning (will put box for daily, 3x, 2x, 1x, etc.)? </w:t>
      </w:r>
    </w:p>
    <w:p w14:paraId="665339A8" w14:textId="0A24EC4B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a. </w:t>
      </w:r>
      <w:r w:rsidR="0069144D" w:rsidRPr="002A223D">
        <w:rPr>
          <w:rFonts w:ascii="Garamond" w:hAnsi="Garamond"/>
        </w:rPr>
        <w:t>Text books (inc. physical copies and .pdf) and journal articles</w:t>
      </w:r>
    </w:p>
    <w:p w14:paraId="21D7D56C" w14:textId="0160B62D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b. </w:t>
      </w:r>
      <w:r w:rsidR="0069144D" w:rsidRPr="002A223D">
        <w:rPr>
          <w:rFonts w:ascii="Garamond" w:hAnsi="Garamond"/>
        </w:rPr>
        <w:t>Information provided by the University (e.g.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PowerPoints, notes, etc.) and personal notes</w:t>
      </w:r>
    </w:p>
    <w:p w14:paraId="70235F95" w14:textId="514D6C19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c. </w:t>
      </w:r>
      <w:r w:rsidR="0069144D" w:rsidRPr="002A223D">
        <w:rPr>
          <w:rFonts w:ascii="Garamond" w:hAnsi="Garamond"/>
        </w:rPr>
        <w:t>Free websites and question banks (excluding open access academic journals)</w:t>
      </w:r>
    </w:p>
    <w:p w14:paraId="1816BEAF" w14:textId="79E2ACAE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d. </w:t>
      </w:r>
      <w:r w:rsidR="0069144D" w:rsidRPr="002A223D">
        <w:rPr>
          <w:rFonts w:ascii="Garamond" w:hAnsi="Garamond"/>
        </w:rPr>
        <w:t>Paid websites text sites and question banks (excluding academic journals)</w:t>
      </w:r>
    </w:p>
    <w:p w14:paraId="3B9DF440" w14:textId="7A93B66D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e. </w:t>
      </w:r>
      <w:r w:rsidR="0069144D" w:rsidRPr="002A223D">
        <w:rPr>
          <w:rFonts w:ascii="Garamond" w:hAnsi="Garamond"/>
        </w:rPr>
        <w:t>YouTube and other internet video resources</w:t>
      </w:r>
    </w:p>
    <w:p w14:paraId="35B00954" w14:textId="04026971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f. </w:t>
      </w:r>
      <w:r w:rsidR="0069144D" w:rsidRPr="002A223D">
        <w:rPr>
          <w:rFonts w:ascii="Garamond" w:hAnsi="Garamond"/>
        </w:rPr>
        <w:t>Apps, podcasts</w:t>
      </w:r>
      <w:r w:rsidR="002E38EB"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</w:t>
      </w:r>
      <w:r w:rsidR="002E38EB" w:rsidRPr="002A223D">
        <w:rPr>
          <w:rFonts w:ascii="Garamond" w:hAnsi="Garamond"/>
        </w:rPr>
        <w:t>and social media</w:t>
      </w:r>
    </w:p>
    <w:p w14:paraId="3D629955" w14:textId="0762DA19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10. </w:t>
      </w:r>
      <w:r w:rsidR="0069144D" w:rsidRPr="002A223D">
        <w:rPr>
          <w:rFonts w:ascii="Garamond" w:hAnsi="Garamond"/>
        </w:rPr>
        <w:t xml:space="preserve">Please list your </w:t>
      </w:r>
      <w:r w:rsidR="002E38EB">
        <w:rPr>
          <w:rFonts w:ascii="Garamond" w:hAnsi="Garamond"/>
        </w:rPr>
        <w:t>5</w:t>
      </w:r>
      <w:r w:rsidR="0069144D" w:rsidRPr="002A223D">
        <w:rPr>
          <w:rFonts w:ascii="Garamond" w:hAnsi="Garamond"/>
        </w:rPr>
        <w:t xml:space="preserve"> </w:t>
      </w:r>
      <w:r w:rsidR="002E38EB" w:rsidRPr="002A223D">
        <w:rPr>
          <w:rFonts w:ascii="Garamond" w:hAnsi="Garamond"/>
          <w:b/>
        </w:rPr>
        <w:t>favorite</w:t>
      </w:r>
      <w:r w:rsidR="0069144D" w:rsidRPr="002A223D">
        <w:rPr>
          <w:rFonts w:ascii="Garamond" w:hAnsi="Garamond"/>
        </w:rPr>
        <w:t xml:space="preserve"> sources of medical information (state specific sources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e.g.</w:t>
      </w:r>
      <w:r>
        <w:rPr>
          <w:rFonts w:ascii="Garamond" w:hAnsi="Garamond"/>
        </w:rPr>
        <w:t>,</w:t>
      </w:r>
      <w:r w:rsidR="0069144D" w:rsidRPr="002A223D">
        <w:rPr>
          <w:rFonts w:ascii="Garamond" w:hAnsi="Garamond"/>
        </w:rPr>
        <w:t xml:space="preserve"> names of books, names of websites, etc.)</w:t>
      </w:r>
    </w:p>
    <w:p w14:paraId="0AA1261A" w14:textId="266C4946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11. </w:t>
      </w:r>
      <w:r w:rsidR="0069144D" w:rsidRPr="002A223D">
        <w:rPr>
          <w:rFonts w:ascii="Garamond" w:hAnsi="Garamond"/>
        </w:rPr>
        <w:t>How important are the following factors to your opinion of an internet source’s usefulness (please rank from 1</w:t>
      </w:r>
      <w:r w:rsidR="002E38EB">
        <w:rPr>
          <w:rFonts w:ascii="Garamond" w:hAnsi="Garamond"/>
        </w:rPr>
        <w:t>–</w:t>
      </w:r>
      <w:r w:rsidR="0069144D" w:rsidRPr="002A223D">
        <w:rPr>
          <w:rFonts w:ascii="Garamond" w:hAnsi="Garamond"/>
        </w:rPr>
        <w:t>6, in order of importance):</w:t>
      </w:r>
    </w:p>
    <w:p w14:paraId="633F6D37" w14:textId="570DB00F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a. </w:t>
      </w:r>
      <w:r w:rsidR="0069144D" w:rsidRPr="002A223D">
        <w:rPr>
          <w:rFonts w:ascii="Garamond" w:hAnsi="Garamond"/>
        </w:rPr>
        <w:t>Author credentials</w:t>
      </w:r>
    </w:p>
    <w:p w14:paraId="134DB28C" w14:textId="38B68E91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b. </w:t>
      </w:r>
      <w:r w:rsidR="0069144D" w:rsidRPr="002A223D">
        <w:rPr>
          <w:rFonts w:ascii="Garamond" w:hAnsi="Garamond"/>
        </w:rPr>
        <w:t>Accessibility</w:t>
      </w:r>
    </w:p>
    <w:p w14:paraId="26C756FD" w14:textId="61D53429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c. </w:t>
      </w:r>
      <w:r w:rsidR="0069144D" w:rsidRPr="002A223D">
        <w:rPr>
          <w:rFonts w:ascii="Garamond" w:hAnsi="Garamond"/>
        </w:rPr>
        <w:t>Design (use of images or aesthetic features of the source)</w:t>
      </w:r>
    </w:p>
    <w:p w14:paraId="4860EF3E" w14:textId="50D41646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d. </w:t>
      </w:r>
      <w:r w:rsidR="0069144D" w:rsidRPr="002A223D">
        <w:rPr>
          <w:rFonts w:ascii="Garamond" w:hAnsi="Garamond"/>
        </w:rPr>
        <w:t>Length</w:t>
      </w:r>
    </w:p>
    <w:p w14:paraId="49C6F45D" w14:textId="03ED5AFE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e. </w:t>
      </w:r>
      <w:r w:rsidR="0069144D" w:rsidRPr="002A223D">
        <w:rPr>
          <w:rFonts w:ascii="Garamond" w:hAnsi="Garamond"/>
        </w:rPr>
        <w:t>Reputation with peers</w:t>
      </w:r>
    </w:p>
    <w:p w14:paraId="709981A1" w14:textId="38727441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f. </w:t>
      </w:r>
      <w:r w:rsidR="0069144D" w:rsidRPr="002A223D">
        <w:rPr>
          <w:rFonts w:ascii="Garamond" w:hAnsi="Garamond"/>
        </w:rPr>
        <w:t>Advised for/against use by medical educators</w:t>
      </w:r>
    </w:p>
    <w:p w14:paraId="4C0EE244" w14:textId="1DFFAF40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12. </w:t>
      </w:r>
      <w:r w:rsidR="0069144D" w:rsidRPr="002A223D">
        <w:rPr>
          <w:rFonts w:ascii="Garamond" w:hAnsi="Garamond"/>
        </w:rPr>
        <w:t xml:space="preserve">Have you ever previously heard of the term FOAM (Free Online open Access </w:t>
      </w:r>
      <w:proofErr w:type="spellStart"/>
      <w:r w:rsidR="0069144D" w:rsidRPr="002A223D">
        <w:rPr>
          <w:rFonts w:ascii="Garamond" w:hAnsi="Garamond"/>
        </w:rPr>
        <w:t>Meducation</w:t>
      </w:r>
      <w:proofErr w:type="spellEnd"/>
      <w:r w:rsidR="0069144D" w:rsidRPr="002A223D">
        <w:rPr>
          <w:rFonts w:ascii="Garamond" w:hAnsi="Garamond"/>
        </w:rPr>
        <w:t>/Medical Education)?</w:t>
      </w:r>
    </w:p>
    <w:p w14:paraId="720B3061" w14:textId="7D0A18E0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</w:rPr>
      </w:pPr>
      <w:r w:rsidRPr="002A223D">
        <w:rPr>
          <w:rFonts w:ascii="Garamond" w:hAnsi="Garamond"/>
        </w:rPr>
        <w:t xml:space="preserve">13. </w:t>
      </w:r>
      <w:r w:rsidR="0069144D" w:rsidRPr="002A223D">
        <w:rPr>
          <w:rFonts w:ascii="Garamond" w:hAnsi="Garamond"/>
        </w:rPr>
        <w:t>If so, please write a short definition (</w:t>
      </w:r>
      <w:r w:rsidR="002E38EB">
        <w:rPr>
          <w:rFonts w:ascii="Garamond" w:hAnsi="Garamond"/>
        </w:rPr>
        <w:t>1</w:t>
      </w:r>
      <w:r w:rsidR="0069144D" w:rsidRPr="002A223D">
        <w:rPr>
          <w:rFonts w:ascii="Garamond" w:hAnsi="Garamond"/>
        </w:rPr>
        <w:t xml:space="preserve"> sentence) of your understanding.</w:t>
      </w:r>
    </w:p>
    <w:p w14:paraId="324BE5BC" w14:textId="3A46FA43" w:rsidR="0069144D" w:rsidRPr="002A223D" w:rsidRDefault="002A223D" w:rsidP="002A223D">
      <w:pPr>
        <w:spacing w:after="0" w:line="480" w:lineRule="auto"/>
        <w:ind w:left="220" w:hangingChars="100" w:hanging="220"/>
        <w:rPr>
          <w:rFonts w:ascii="Garamond" w:hAnsi="Garamond"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14. </w:t>
      </w:r>
      <w:r w:rsidR="0069144D" w:rsidRPr="002A223D">
        <w:rPr>
          <w:rFonts w:ascii="Garamond" w:hAnsi="Garamond"/>
          <w:color w:val="000000" w:themeColor="text1"/>
        </w:rPr>
        <w:t>Please select the following option which best describes how your education is being delivered during the COVID-19 pandemic:</w:t>
      </w:r>
    </w:p>
    <w:p w14:paraId="24B937BD" w14:textId="04785362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  <w:b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a. </w:t>
      </w:r>
      <w:r w:rsidR="0069144D" w:rsidRPr="002A223D">
        <w:rPr>
          <w:rFonts w:ascii="Garamond" w:hAnsi="Garamond"/>
          <w:color w:val="000000" w:themeColor="text1"/>
        </w:rPr>
        <w:t>Entirely self-directed learning</w:t>
      </w:r>
    </w:p>
    <w:p w14:paraId="709C0A59" w14:textId="4AD962E7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  <w:b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b. </w:t>
      </w:r>
      <w:r w:rsidR="0069144D" w:rsidRPr="002A223D">
        <w:rPr>
          <w:rFonts w:ascii="Garamond" w:hAnsi="Garamond"/>
          <w:color w:val="000000" w:themeColor="text1"/>
        </w:rPr>
        <w:t>Remote delivery of some lectures/teaching sessions alongside self-directed</w:t>
      </w:r>
    </w:p>
    <w:p w14:paraId="2D45FD7B" w14:textId="334E66C8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  <w:b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c. </w:t>
      </w:r>
      <w:r w:rsidR="0069144D" w:rsidRPr="002A223D">
        <w:rPr>
          <w:rFonts w:ascii="Garamond" w:hAnsi="Garamond"/>
          <w:color w:val="000000" w:themeColor="text1"/>
        </w:rPr>
        <w:t>Continuing clinical placement</w:t>
      </w:r>
    </w:p>
    <w:p w14:paraId="711A28FA" w14:textId="510E6F83" w:rsidR="0069144D" w:rsidRPr="002A223D" w:rsidRDefault="002A223D" w:rsidP="002A223D">
      <w:pPr>
        <w:spacing w:after="0" w:line="480" w:lineRule="auto"/>
        <w:ind w:leftChars="150" w:left="550" w:hangingChars="100" w:hanging="220"/>
        <w:rPr>
          <w:rFonts w:ascii="Garamond" w:hAnsi="Garamond"/>
          <w:b/>
          <w:color w:val="000000" w:themeColor="text1"/>
        </w:rPr>
      </w:pPr>
      <w:r w:rsidRPr="002A223D">
        <w:rPr>
          <w:rFonts w:ascii="Garamond" w:hAnsi="Garamond"/>
          <w:color w:val="000000" w:themeColor="text1"/>
        </w:rPr>
        <w:t xml:space="preserve">d. </w:t>
      </w:r>
      <w:r w:rsidR="0069144D" w:rsidRPr="002A223D">
        <w:rPr>
          <w:rFonts w:ascii="Garamond" w:hAnsi="Garamond"/>
          <w:color w:val="000000" w:themeColor="text1"/>
        </w:rPr>
        <w:t>Paused studies</w:t>
      </w:r>
    </w:p>
    <w:p w14:paraId="09A03A77" w14:textId="0769338D" w:rsidR="00A366EE" w:rsidRPr="002A223D" w:rsidRDefault="002A223D" w:rsidP="002E38EB">
      <w:pPr>
        <w:spacing w:after="0" w:line="480" w:lineRule="auto"/>
        <w:ind w:leftChars="150" w:left="550" w:hangingChars="100" w:hanging="220"/>
        <w:rPr>
          <w:rFonts w:ascii="Garamond" w:hAnsi="Garamond"/>
          <w:szCs w:val="22"/>
        </w:rPr>
      </w:pPr>
      <w:r w:rsidRPr="002A223D">
        <w:rPr>
          <w:rFonts w:ascii="Garamond" w:hAnsi="Garamond"/>
          <w:color w:val="000000" w:themeColor="text1"/>
        </w:rPr>
        <w:t xml:space="preserve">e. </w:t>
      </w:r>
      <w:r w:rsidR="0069144D" w:rsidRPr="002A223D">
        <w:rPr>
          <w:rFonts w:ascii="Garamond" w:hAnsi="Garamond"/>
          <w:color w:val="000000" w:themeColor="text1"/>
        </w:rPr>
        <w:t>Other, please state</w:t>
      </w:r>
    </w:p>
    <w:sectPr w:rsidR="00A366EE" w:rsidRPr="002A223D" w:rsidSect="002E38EB">
      <w:pgSz w:w="11900" w:h="16840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1945"/>
    <w:multiLevelType w:val="hybridMultilevel"/>
    <w:tmpl w:val="ECB43958"/>
    <w:lvl w:ilvl="0" w:tplc="72906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4D"/>
    <w:rsid w:val="002A223D"/>
    <w:rsid w:val="002E38EB"/>
    <w:rsid w:val="0049756C"/>
    <w:rsid w:val="00590B8E"/>
    <w:rsid w:val="0069144D"/>
    <w:rsid w:val="009D491A"/>
    <w:rsid w:val="00A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62E"/>
  <w15:chartTrackingRefBased/>
  <w15:docId w15:val="{4320AC52-0E1E-204B-A375-6FC62F0D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4D"/>
    <w:pPr>
      <w:spacing w:after="120" w:line="300" w:lineRule="exact"/>
    </w:pPr>
    <w:rPr>
      <w:sz w:val="22"/>
      <w:lang w:val="en-US"/>
    </w:rPr>
  </w:style>
  <w:style w:type="paragraph" w:styleId="5">
    <w:name w:val="heading 5"/>
    <w:basedOn w:val="a"/>
    <w:next w:val="a"/>
    <w:link w:val="5Char"/>
    <w:qFormat/>
    <w:rsid w:val="0069144D"/>
    <w:pPr>
      <w:keepNext/>
      <w:tabs>
        <w:tab w:val="center" w:pos="4692"/>
      </w:tabs>
      <w:suppressAutoHyphens/>
      <w:spacing w:after="0" w:line="240" w:lineRule="auto"/>
      <w:outlineLvl w:val="4"/>
    </w:pPr>
    <w:rPr>
      <w:rFonts w:ascii="Arial" w:eastAsia="Times New Roman" w:hAnsi="Arial" w:cs="Times New Roman"/>
      <w:b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rsid w:val="0069144D"/>
    <w:rPr>
      <w:rFonts w:ascii="Arial" w:eastAsia="Times New Roman" w:hAnsi="Arial" w:cs="Times New Roman"/>
      <w:b/>
      <w:spacing w:val="-3"/>
      <w:sz w:val="28"/>
      <w:szCs w:val="20"/>
    </w:rPr>
  </w:style>
  <w:style w:type="paragraph" w:styleId="a3">
    <w:name w:val="List Paragraph"/>
    <w:basedOn w:val="a"/>
    <w:uiPriority w:val="34"/>
    <w:qFormat/>
    <w:rsid w:val="0069144D"/>
    <w:pPr>
      <w:spacing w:after="200" w:line="276" w:lineRule="auto"/>
      <w:ind w:left="720"/>
      <w:contextualSpacing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Barton</dc:creator>
  <cp:keywords/>
  <dc:description/>
  <cp:lastModifiedBy>Kim HJ</cp:lastModifiedBy>
  <cp:revision>2</cp:revision>
  <dcterms:created xsi:type="dcterms:W3CDTF">2021-04-15T20:14:00Z</dcterms:created>
  <dcterms:modified xsi:type="dcterms:W3CDTF">2021-04-15T20:14:00Z</dcterms:modified>
</cp:coreProperties>
</file>